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41466" w14:textId="0AFB39C2" w:rsidR="00AB4F04" w:rsidRDefault="0050656F" w:rsidP="00BA7445">
      <w:pPr>
        <w:rPr>
          <w:sz w:val="32"/>
          <w:szCs w:val="32"/>
        </w:rPr>
      </w:pPr>
      <w:r w:rsidRPr="0050656F">
        <w:rPr>
          <w:sz w:val="48"/>
          <w:szCs w:val="48"/>
        </w:rPr>
        <w:t xml:space="preserve">   </w:t>
      </w:r>
      <w:r w:rsidR="008F7C49">
        <w:rPr>
          <w:noProof/>
          <w:sz w:val="48"/>
          <w:szCs w:val="48"/>
        </w:rPr>
        <w:drawing>
          <wp:inline distT="0" distB="0" distL="0" distR="0" wp14:anchorId="4F29F9A0" wp14:editId="6D400271">
            <wp:extent cx="850815" cy="111967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Ross profile 5457.jpg"/>
                    <pic:cNvPicPr/>
                  </pic:nvPicPr>
                  <pic:blipFill>
                    <a:blip r:embed="rId5">
                      <a:extLst>
                        <a:ext uri="{28A0092B-C50C-407E-A947-70E740481C1C}">
                          <a14:useLocalDpi xmlns:a14="http://schemas.microsoft.com/office/drawing/2010/main" val="0"/>
                        </a:ext>
                      </a:extLst>
                    </a:blip>
                    <a:stretch>
                      <a:fillRect/>
                    </a:stretch>
                  </pic:blipFill>
                  <pic:spPr>
                    <a:xfrm>
                      <a:off x="0" y="0"/>
                      <a:ext cx="882904" cy="1161902"/>
                    </a:xfrm>
                    <a:prstGeom prst="rect">
                      <a:avLst/>
                    </a:prstGeom>
                  </pic:spPr>
                </pic:pic>
              </a:graphicData>
            </a:graphic>
          </wp:inline>
        </w:drawing>
      </w:r>
      <w:r w:rsidRPr="0050656F">
        <w:rPr>
          <w:sz w:val="48"/>
          <w:szCs w:val="48"/>
        </w:rPr>
        <w:t xml:space="preserve">  </w:t>
      </w:r>
      <w:r w:rsidR="001A667D" w:rsidRPr="001A667D">
        <w:rPr>
          <w:sz w:val="52"/>
          <w:szCs w:val="52"/>
        </w:rPr>
        <w:t>Ross Cutts</w:t>
      </w:r>
      <w:r w:rsidR="001A667D">
        <w:rPr>
          <w:sz w:val="48"/>
          <w:szCs w:val="48"/>
        </w:rPr>
        <w:t xml:space="preserve"> </w:t>
      </w:r>
      <w:r w:rsidR="001A667D" w:rsidRPr="00D4518C">
        <w:rPr>
          <w:sz w:val="32"/>
          <w:szCs w:val="32"/>
        </w:rPr>
        <w:t xml:space="preserve">BDS </w:t>
      </w:r>
      <w:r w:rsidR="008D6D07" w:rsidRPr="00D4518C">
        <w:rPr>
          <w:sz w:val="32"/>
          <w:szCs w:val="32"/>
        </w:rPr>
        <w:t>(Lond)</w:t>
      </w:r>
      <w:r w:rsidR="001A667D" w:rsidRPr="00D4518C">
        <w:rPr>
          <w:sz w:val="32"/>
          <w:szCs w:val="32"/>
        </w:rPr>
        <w:t xml:space="preserve"> Dip Imp Dent RCS</w:t>
      </w:r>
      <w:r w:rsidR="00D4518C">
        <w:rPr>
          <w:sz w:val="32"/>
          <w:szCs w:val="32"/>
        </w:rPr>
        <w:t xml:space="preserve"> </w:t>
      </w:r>
      <w:r w:rsidR="008D6D07" w:rsidRPr="00D4518C">
        <w:rPr>
          <w:sz w:val="32"/>
          <w:szCs w:val="32"/>
        </w:rPr>
        <w:t>(Eng</w:t>
      </w:r>
      <w:r w:rsidR="008D6D07">
        <w:rPr>
          <w:sz w:val="32"/>
          <w:szCs w:val="32"/>
        </w:rPr>
        <w:t>)</w:t>
      </w:r>
    </w:p>
    <w:p w14:paraId="3800BCBF" w14:textId="5067FA84" w:rsidR="00D4518C" w:rsidRDefault="00D4518C" w:rsidP="00BA7445">
      <w:pPr>
        <w:rPr>
          <w:b/>
        </w:rPr>
      </w:pPr>
      <w:r w:rsidRPr="00D4518C">
        <w:rPr>
          <w:b/>
          <w:sz w:val="32"/>
          <w:szCs w:val="32"/>
        </w:rPr>
        <w:t>Digital Implant Dentistry</w:t>
      </w:r>
      <w:r>
        <w:rPr>
          <w:sz w:val="32"/>
          <w:szCs w:val="32"/>
        </w:rPr>
        <w:t xml:space="preserve"> </w:t>
      </w:r>
      <w:r w:rsidRPr="00D4518C">
        <w:rPr>
          <w:b/>
          <w:sz w:val="32"/>
          <w:szCs w:val="32"/>
        </w:rPr>
        <w:t xml:space="preserve">– </w:t>
      </w:r>
      <w:r w:rsidRPr="00D4518C">
        <w:rPr>
          <w:b/>
        </w:rPr>
        <w:t>Improving performance and accuracy of our implant treatment sequence</w:t>
      </w:r>
      <w:r>
        <w:rPr>
          <w:b/>
        </w:rPr>
        <w:t>.</w:t>
      </w:r>
    </w:p>
    <w:p w14:paraId="40027ECF" w14:textId="77777777" w:rsidR="00D4518C" w:rsidRPr="00D4518C" w:rsidRDefault="00D4518C" w:rsidP="00BA7445"/>
    <w:p w14:paraId="1BA38F08" w14:textId="77777777" w:rsidR="00447C81" w:rsidRPr="00774B2E" w:rsidRDefault="00D15532" w:rsidP="00D15532">
      <w:pPr>
        <w:spacing w:after="200"/>
        <w:rPr>
          <w:rFonts w:ascii="Cambria" w:eastAsia="Cambria" w:hAnsi="Cambria" w:cs="Times New Roman"/>
          <w:sz w:val="20"/>
          <w:szCs w:val="20"/>
        </w:rPr>
      </w:pPr>
      <w:r w:rsidRPr="00774B2E">
        <w:rPr>
          <w:rFonts w:ascii="Cambria" w:eastAsia="Cambria" w:hAnsi="Cambria" w:cs="Times New Roman"/>
          <w:sz w:val="20"/>
          <w:szCs w:val="20"/>
        </w:rPr>
        <w:t>Venue – Birmingham Chamber of Commerce, 75 Harborne Road, Edgbaston, Birmingham B15 3DH</w:t>
      </w:r>
    </w:p>
    <w:p w14:paraId="3124B527" w14:textId="4897B16C" w:rsidR="003C3ACD" w:rsidRPr="005E7F25" w:rsidRDefault="00D15532" w:rsidP="00D15532">
      <w:pPr>
        <w:spacing w:after="200"/>
        <w:rPr>
          <w:rFonts w:ascii="Cambria" w:eastAsia="Cambria" w:hAnsi="Cambria" w:cs="Times New Roman"/>
          <w:sz w:val="20"/>
          <w:szCs w:val="20"/>
        </w:rPr>
      </w:pPr>
      <w:r w:rsidRPr="00774B2E">
        <w:rPr>
          <w:rFonts w:ascii="Cambria" w:eastAsia="Cambria" w:hAnsi="Cambria" w:cs="Times New Roman"/>
          <w:sz w:val="20"/>
          <w:szCs w:val="20"/>
        </w:rPr>
        <w:t>Date –</w:t>
      </w:r>
      <w:r w:rsidR="00D4518C" w:rsidRPr="00774B2E">
        <w:rPr>
          <w:rFonts w:ascii="Cambria" w:eastAsia="Cambria" w:hAnsi="Cambria" w:cs="Times New Roman"/>
          <w:sz w:val="20"/>
          <w:szCs w:val="20"/>
        </w:rPr>
        <w:t xml:space="preserve"> </w:t>
      </w:r>
      <w:r w:rsidR="005C0386" w:rsidRPr="00774B2E">
        <w:rPr>
          <w:rFonts w:ascii="Cambria" w:eastAsia="Cambria" w:hAnsi="Cambria" w:cs="Times New Roman"/>
          <w:sz w:val="20"/>
          <w:szCs w:val="20"/>
        </w:rPr>
        <w:t>May 22</w:t>
      </w:r>
      <w:proofErr w:type="gramStart"/>
      <w:r w:rsidR="005E7F25" w:rsidRPr="00774B2E">
        <w:rPr>
          <w:rFonts w:ascii="Cambria" w:eastAsia="Cambria" w:hAnsi="Cambria" w:cs="Times New Roman"/>
          <w:sz w:val="20"/>
          <w:szCs w:val="20"/>
          <w:vertAlign w:val="superscript"/>
        </w:rPr>
        <w:t>nd</w:t>
      </w:r>
      <w:r w:rsidR="005E7F25">
        <w:rPr>
          <w:rFonts w:ascii="Cambria" w:eastAsia="Cambria" w:hAnsi="Cambria" w:cs="Times New Roman"/>
          <w:sz w:val="20"/>
          <w:szCs w:val="20"/>
          <w:vertAlign w:val="superscript"/>
        </w:rPr>
        <w:t xml:space="preserve"> </w:t>
      </w:r>
      <w:r w:rsidR="008061E2">
        <w:rPr>
          <w:rFonts w:ascii="Cambria" w:eastAsia="Cambria" w:hAnsi="Cambria" w:cs="Times New Roman"/>
          <w:sz w:val="20"/>
          <w:szCs w:val="20"/>
          <w:vertAlign w:val="superscript"/>
        </w:rPr>
        <w:t xml:space="preserve"> </w:t>
      </w:r>
      <w:r w:rsidR="008061E2">
        <w:rPr>
          <w:rFonts w:ascii="Cambria" w:eastAsia="Cambria" w:hAnsi="Cambria" w:cs="Times New Roman"/>
          <w:sz w:val="20"/>
          <w:szCs w:val="20"/>
        </w:rPr>
        <w:t>2019</w:t>
      </w:r>
      <w:proofErr w:type="gramEnd"/>
    </w:p>
    <w:p w14:paraId="321D43C7" w14:textId="10DAB2C9" w:rsidR="00D15532" w:rsidRPr="00774B2E" w:rsidRDefault="00D15532" w:rsidP="00D15532">
      <w:pPr>
        <w:spacing w:after="200"/>
        <w:rPr>
          <w:rFonts w:ascii="Cambria" w:eastAsia="Cambria" w:hAnsi="Cambria" w:cs="Times New Roman"/>
          <w:sz w:val="20"/>
          <w:szCs w:val="20"/>
        </w:rPr>
      </w:pPr>
      <w:r w:rsidRPr="00774B2E">
        <w:rPr>
          <w:rFonts w:ascii="Arial" w:eastAsia="Cambria" w:hAnsi="Arial" w:cs="Arial"/>
          <w:sz w:val="20"/>
          <w:szCs w:val="20"/>
        </w:rPr>
        <w:t>Registration</w:t>
      </w:r>
      <w:r w:rsidRPr="00774B2E">
        <w:rPr>
          <w:rFonts w:ascii="Cambria" w:eastAsia="Cambria" w:hAnsi="Cambria" w:cs="Times New Roman"/>
          <w:sz w:val="20"/>
          <w:szCs w:val="20"/>
        </w:rPr>
        <w:t xml:space="preserve"> 6-00 pm Meeting 6-30 to 8-30 </w:t>
      </w:r>
      <w:r w:rsidR="00472AA6" w:rsidRPr="00774B2E">
        <w:rPr>
          <w:rFonts w:ascii="Cambria" w:eastAsia="Cambria" w:hAnsi="Cambria" w:cs="Times New Roman"/>
          <w:sz w:val="20"/>
          <w:szCs w:val="20"/>
        </w:rPr>
        <w:t>pm.</w:t>
      </w:r>
    </w:p>
    <w:p w14:paraId="31E4D2C1" w14:textId="6D937EB8" w:rsidR="005C0386" w:rsidRPr="00774B2E" w:rsidRDefault="00351D52" w:rsidP="00351D52">
      <w:pPr>
        <w:rPr>
          <w:b/>
          <w:sz w:val="22"/>
          <w:szCs w:val="22"/>
        </w:rPr>
      </w:pPr>
      <w:r w:rsidRPr="00774B2E">
        <w:rPr>
          <w:b/>
          <w:sz w:val="22"/>
          <w:szCs w:val="22"/>
        </w:rPr>
        <w:t>Aims:</w:t>
      </w:r>
    </w:p>
    <w:p w14:paraId="1EC871EB" w14:textId="77777777" w:rsidR="005C0386" w:rsidRPr="00774B2E" w:rsidRDefault="005C0386" w:rsidP="005C0386">
      <w:pPr>
        <w:numPr>
          <w:ilvl w:val="0"/>
          <w:numId w:val="7"/>
        </w:numPr>
        <w:rPr>
          <w:rFonts w:ascii="Gill Sans" w:eastAsia="Times New Roman" w:hAnsi="Gill Sans" w:cs="Gill Sans"/>
          <w:color w:val="212121"/>
          <w:sz w:val="22"/>
          <w:szCs w:val="22"/>
          <w:lang w:val="en-GB"/>
        </w:rPr>
      </w:pPr>
      <w:r w:rsidRPr="00774B2E">
        <w:rPr>
          <w:rFonts w:ascii="inherit" w:eastAsia="Times New Roman" w:hAnsi="inherit" w:cs="Gill Sans"/>
          <w:color w:val="212121"/>
          <w:sz w:val="22"/>
          <w:szCs w:val="22"/>
          <w:bdr w:val="none" w:sz="0" w:space="0" w:color="auto" w:frame="1"/>
          <w:lang w:val="en-GB"/>
        </w:rPr>
        <w:t xml:space="preserve">To look at the digital solutions </w:t>
      </w:r>
      <w:proofErr w:type="spellStart"/>
      <w:r w:rsidRPr="00774B2E">
        <w:rPr>
          <w:rFonts w:ascii="inherit" w:eastAsia="Times New Roman" w:hAnsi="inherit" w:cs="Gill Sans"/>
          <w:color w:val="212121"/>
          <w:sz w:val="22"/>
          <w:szCs w:val="22"/>
          <w:bdr w:val="none" w:sz="0" w:space="0" w:color="auto" w:frame="1"/>
          <w:lang w:val="en-GB"/>
        </w:rPr>
        <w:t>i</w:t>
      </w:r>
      <w:proofErr w:type="spellEnd"/>
      <w:r w:rsidRPr="00774B2E">
        <w:rPr>
          <w:rFonts w:ascii="inherit" w:eastAsia="Times New Roman" w:hAnsi="inherit" w:cs="Gill Sans"/>
          <w:color w:val="212121"/>
          <w:sz w:val="22"/>
          <w:szCs w:val="22"/>
          <w:bdr w:val="none" w:sz="0" w:space="0" w:color="auto" w:frame="1"/>
          <w:lang w:val="en-GB"/>
        </w:rPr>
        <w:t xml:space="preserve"> have added to my practice to improve patient outcomes</w:t>
      </w:r>
    </w:p>
    <w:p w14:paraId="0AC70F87" w14:textId="77777777" w:rsidR="005C0386" w:rsidRPr="00774B2E" w:rsidRDefault="005C0386" w:rsidP="005C0386">
      <w:pPr>
        <w:numPr>
          <w:ilvl w:val="0"/>
          <w:numId w:val="7"/>
        </w:numPr>
        <w:rPr>
          <w:rFonts w:ascii="Gill Sans" w:eastAsia="Times New Roman" w:hAnsi="Gill Sans" w:cs="Gill Sans"/>
          <w:color w:val="212121"/>
          <w:sz w:val="22"/>
          <w:szCs w:val="22"/>
          <w:lang w:val="en-GB"/>
        </w:rPr>
      </w:pPr>
      <w:r w:rsidRPr="00774B2E">
        <w:rPr>
          <w:rFonts w:ascii="inherit" w:eastAsia="Times New Roman" w:hAnsi="inherit" w:cs="Gill Sans"/>
          <w:color w:val="212121"/>
          <w:sz w:val="22"/>
          <w:szCs w:val="22"/>
          <w:bdr w:val="none" w:sz="0" w:space="0" w:color="auto" w:frame="1"/>
          <w:lang w:val="en-GB"/>
        </w:rPr>
        <w:t>To look at the digital adjuncts for surgical implantology to assist in improving outcomes</w:t>
      </w:r>
      <w:bookmarkStart w:id="0" w:name="_GoBack"/>
      <w:bookmarkEnd w:id="0"/>
    </w:p>
    <w:p w14:paraId="11AB68A4" w14:textId="77777777" w:rsidR="005C0386" w:rsidRPr="00774B2E" w:rsidRDefault="005C0386" w:rsidP="005C0386">
      <w:pPr>
        <w:numPr>
          <w:ilvl w:val="0"/>
          <w:numId w:val="7"/>
        </w:numPr>
        <w:rPr>
          <w:rFonts w:ascii="Gill Sans" w:eastAsia="Times New Roman" w:hAnsi="Gill Sans" w:cs="Gill Sans"/>
          <w:color w:val="212121"/>
          <w:sz w:val="22"/>
          <w:szCs w:val="22"/>
          <w:lang w:val="en-GB"/>
        </w:rPr>
      </w:pPr>
      <w:r w:rsidRPr="00774B2E">
        <w:rPr>
          <w:rFonts w:ascii="inherit" w:eastAsia="Times New Roman" w:hAnsi="inherit" w:cs="Gill Sans"/>
          <w:color w:val="212121"/>
          <w:sz w:val="22"/>
          <w:szCs w:val="22"/>
          <w:bdr w:val="none" w:sz="0" w:space="0" w:color="auto" w:frame="1"/>
          <w:lang w:val="en-GB"/>
        </w:rPr>
        <w:t>To look at the digital adjuncts for prosthetic implantology to improve outcomes</w:t>
      </w:r>
    </w:p>
    <w:p w14:paraId="3CEFCD6F" w14:textId="5BE7D616" w:rsidR="005C0386" w:rsidRPr="00774B2E" w:rsidRDefault="005C0386" w:rsidP="00351D52">
      <w:pPr>
        <w:numPr>
          <w:ilvl w:val="0"/>
          <w:numId w:val="7"/>
        </w:numPr>
        <w:rPr>
          <w:rFonts w:ascii="Gill Sans" w:eastAsia="Times New Roman" w:hAnsi="Gill Sans" w:cs="Gill Sans"/>
          <w:color w:val="212121"/>
          <w:sz w:val="22"/>
          <w:szCs w:val="22"/>
          <w:lang w:val="en-GB"/>
        </w:rPr>
      </w:pPr>
      <w:r w:rsidRPr="00774B2E">
        <w:rPr>
          <w:rFonts w:ascii="inherit" w:eastAsia="Times New Roman" w:hAnsi="inherit" w:cs="Gill Sans"/>
          <w:color w:val="212121"/>
          <w:sz w:val="22"/>
          <w:szCs w:val="22"/>
          <w:bdr w:val="none" w:sz="0" w:space="0" w:color="auto" w:frame="1"/>
          <w:lang w:val="en-GB"/>
        </w:rPr>
        <w:t>To invite discussion at what could be developed in the future to improve patient outcomes</w:t>
      </w:r>
    </w:p>
    <w:p w14:paraId="21C55230" w14:textId="4E161DD5" w:rsidR="005C0386" w:rsidRPr="00774B2E" w:rsidRDefault="005C0386" w:rsidP="005C0386">
      <w:pPr>
        <w:textAlignment w:val="baseline"/>
        <w:rPr>
          <w:rFonts w:ascii="inherit" w:eastAsia="Times New Roman" w:hAnsi="inherit" w:cs="Times New Roman"/>
          <w:b/>
          <w:sz w:val="22"/>
          <w:szCs w:val="22"/>
          <w:lang w:val="en-GB"/>
        </w:rPr>
      </w:pPr>
      <w:r w:rsidRPr="00774B2E">
        <w:rPr>
          <w:rFonts w:ascii="inherit" w:eastAsia="Times New Roman" w:hAnsi="inherit" w:cs="Gill Sans"/>
          <w:b/>
          <w:sz w:val="22"/>
          <w:szCs w:val="22"/>
          <w:bdr w:val="none" w:sz="0" w:space="0" w:color="auto" w:frame="1"/>
          <w:lang w:val="en-GB"/>
        </w:rPr>
        <w:t>Objectives</w:t>
      </w:r>
      <w:r w:rsidR="005E7F25">
        <w:rPr>
          <w:rFonts w:ascii="inherit" w:eastAsia="Times New Roman" w:hAnsi="inherit" w:cs="Gill Sans"/>
          <w:b/>
          <w:sz w:val="22"/>
          <w:szCs w:val="22"/>
          <w:bdr w:val="none" w:sz="0" w:space="0" w:color="auto" w:frame="1"/>
          <w:lang w:val="en-GB"/>
        </w:rPr>
        <w:t>:</w:t>
      </w:r>
    </w:p>
    <w:p w14:paraId="29EEBD4D" w14:textId="77777777" w:rsidR="005C0386" w:rsidRPr="00774B2E" w:rsidRDefault="005C0386" w:rsidP="00BB43F3">
      <w:pPr>
        <w:numPr>
          <w:ilvl w:val="0"/>
          <w:numId w:val="8"/>
        </w:numPr>
        <w:tabs>
          <w:tab w:val="clear" w:pos="720"/>
          <w:tab w:val="num" w:pos="0"/>
        </w:tabs>
        <w:ind w:left="0" w:firstLine="0"/>
        <w:textAlignment w:val="baseline"/>
        <w:rPr>
          <w:rFonts w:ascii="Segoe UI" w:eastAsia="Times New Roman" w:hAnsi="Segoe UI" w:cs="Segoe UI"/>
          <w:color w:val="212121"/>
          <w:sz w:val="22"/>
          <w:szCs w:val="22"/>
          <w:lang w:val="en-GB"/>
        </w:rPr>
      </w:pPr>
      <w:r w:rsidRPr="00774B2E">
        <w:rPr>
          <w:rFonts w:ascii="inherit" w:eastAsia="Times New Roman" w:hAnsi="inherit" w:cs="Gill Sans"/>
          <w:color w:val="212121"/>
          <w:sz w:val="22"/>
          <w:szCs w:val="22"/>
          <w:bdr w:val="none" w:sz="0" w:space="0" w:color="auto" w:frame="1"/>
          <w:lang w:val="en-GB"/>
        </w:rPr>
        <w:t>delegates will be able to objectively look at the accuracy of digital processes introduced to the market place</w:t>
      </w:r>
    </w:p>
    <w:p w14:paraId="46E0FFD9" w14:textId="7E0473D8" w:rsidR="005C0386" w:rsidRPr="00774B2E" w:rsidRDefault="005C0386" w:rsidP="00BB43F3">
      <w:pPr>
        <w:numPr>
          <w:ilvl w:val="0"/>
          <w:numId w:val="8"/>
        </w:numPr>
        <w:tabs>
          <w:tab w:val="clear" w:pos="720"/>
          <w:tab w:val="num" w:pos="0"/>
        </w:tabs>
        <w:ind w:left="0" w:firstLine="0"/>
        <w:textAlignment w:val="baseline"/>
        <w:rPr>
          <w:rFonts w:ascii="Segoe UI" w:eastAsia="Times New Roman" w:hAnsi="Segoe UI" w:cs="Segoe UI"/>
          <w:color w:val="212121"/>
          <w:sz w:val="22"/>
          <w:szCs w:val="22"/>
          <w:lang w:val="en-GB"/>
        </w:rPr>
      </w:pPr>
      <w:r w:rsidRPr="00774B2E">
        <w:rPr>
          <w:rFonts w:ascii="inherit" w:eastAsia="Times New Roman" w:hAnsi="inherit" w:cs="Gill Sans"/>
          <w:color w:val="212121"/>
          <w:sz w:val="22"/>
          <w:szCs w:val="22"/>
          <w:bdr w:val="none" w:sz="0" w:space="0" w:color="auto" w:frame="1"/>
          <w:lang w:val="en-GB"/>
        </w:rPr>
        <w:t xml:space="preserve">delegates will have an </w:t>
      </w:r>
      <w:r w:rsidR="008D6D07" w:rsidRPr="00774B2E">
        <w:rPr>
          <w:rFonts w:ascii="inherit" w:eastAsia="Times New Roman" w:hAnsi="inherit" w:cs="Gill Sans"/>
          <w:color w:val="212121"/>
          <w:sz w:val="22"/>
          <w:szCs w:val="22"/>
          <w:bdr w:val="none" w:sz="0" w:space="0" w:color="auto" w:frame="1"/>
          <w:lang w:val="en-GB"/>
        </w:rPr>
        <w:t>evidence-based</w:t>
      </w:r>
      <w:r w:rsidRPr="00774B2E">
        <w:rPr>
          <w:rFonts w:ascii="inherit" w:eastAsia="Times New Roman" w:hAnsi="inherit" w:cs="Gill Sans"/>
          <w:color w:val="212121"/>
          <w:sz w:val="22"/>
          <w:szCs w:val="22"/>
          <w:bdr w:val="none" w:sz="0" w:space="0" w:color="auto" w:frame="1"/>
          <w:lang w:val="en-GB"/>
        </w:rPr>
        <w:t xml:space="preserve"> approach to evaluating the digital adjuncts to implant dentistry</w:t>
      </w:r>
    </w:p>
    <w:p w14:paraId="40C40F9C" w14:textId="1ED67F16" w:rsidR="005C0386" w:rsidRPr="00774B2E" w:rsidRDefault="005C0386" w:rsidP="00BB43F3">
      <w:pPr>
        <w:numPr>
          <w:ilvl w:val="0"/>
          <w:numId w:val="8"/>
        </w:numPr>
        <w:tabs>
          <w:tab w:val="clear" w:pos="720"/>
          <w:tab w:val="num" w:pos="0"/>
        </w:tabs>
        <w:ind w:left="0" w:firstLine="0"/>
        <w:textAlignment w:val="baseline"/>
        <w:rPr>
          <w:rFonts w:ascii="Segoe UI" w:eastAsia="Times New Roman" w:hAnsi="Segoe UI" w:cs="Segoe UI"/>
          <w:color w:val="212121"/>
          <w:sz w:val="22"/>
          <w:szCs w:val="22"/>
          <w:lang w:val="en-GB"/>
        </w:rPr>
      </w:pPr>
      <w:r w:rsidRPr="00774B2E">
        <w:rPr>
          <w:rFonts w:ascii="inherit" w:eastAsia="Times New Roman" w:hAnsi="inherit" w:cs="Gill Sans"/>
          <w:color w:val="212121"/>
          <w:sz w:val="22"/>
          <w:szCs w:val="22"/>
          <w:bdr w:val="none" w:sz="0" w:space="0" w:color="auto" w:frame="1"/>
          <w:lang w:val="en-GB"/>
        </w:rPr>
        <w:t>delegates will have an idea of what could be coming to the market place in the future</w:t>
      </w:r>
    </w:p>
    <w:p w14:paraId="54D0D0B6" w14:textId="77777777" w:rsidR="00774B2E" w:rsidRPr="00774B2E" w:rsidRDefault="00774B2E" w:rsidP="00BB43F3">
      <w:pPr>
        <w:pStyle w:val="xmsonormal"/>
        <w:spacing w:before="0" w:beforeAutospacing="0" w:after="0" w:afterAutospacing="0"/>
        <w:textAlignment w:val="baseline"/>
        <w:rPr>
          <w:rFonts w:ascii="Gill Sans MT" w:hAnsi="Gill Sans MT" w:cs="Calibri"/>
          <w:color w:val="000000"/>
          <w:sz w:val="22"/>
          <w:szCs w:val="22"/>
          <w:bdr w:val="none" w:sz="0" w:space="0" w:color="auto" w:frame="1"/>
        </w:rPr>
      </w:pPr>
    </w:p>
    <w:p w14:paraId="5F19A6CA" w14:textId="69E3A816" w:rsidR="00774B2E" w:rsidRPr="00774B2E" w:rsidRDefault="00774B2E" w:rsidP="00BB43F3">
      <w:pPr>
        <w:pStyle w:val="xmsonormal"/>
        <w:spacing w:before="0" w:beforeAutospacing="0" w:after="0" w:afterAutospacing="0"/>
        <w:textAlignment w:val="baseline"/>
        <w:rPr>
          <w:rFonts w:ascii="Calibri" w:hAnsi="Calibri" w:cs="Calibri"/>
          <w:i/>
          <w:color w:val="212121"/>
          <w:sz w:val="22"/>
          <w:szCs w:val="22"/>
        </w:rPr>
      </w:pPr>
      <w:r w:rsidRPr="00774B2E">
        <w:rPr>
          <w:rFonts w:ascii="Gill Sans MT" w:hAnsi="Gill Sans MT" w:cs="Calibri"/>
          <w:i/>
          <w:color w:val="000000"/>
          <w:sz w:val="22"/>
          <w:szCs w:val="22"/>
          <w:bdr w:val="none" w:sz="0" w:space="0" w:color="auto" w:frame="1"/>
        </w:rPr>
        <w:t>Ross graduated from Guy’s Hospital, London in 2000. He is a dentist with Special Interests in Implant Dentistry and Advanced Restorative Procedures.</w:t>
      </w:r>
      <w:r w:rsidRPr="00774B2E">
        <w:rPr>
          <w:rStyle w:val="apple-converted-space"/>
          <w:rFonts w:ascii="Gill Sans MT" w:hAnsi="Gill Sans MT" w:cs="Calibri"/>
          <w:i/>
          <w:color w:val="000000"/>
          <w:sz w:val="22"/>
          <w:szCs w:val="22"/>
          <w:bdr w:val="none" w:sz="0" w:space="0" w:color="auto" w:frame="1"/>
        </w:rPr>
        <w:t> </w:t>
      </w:r>
    </w:p>
    <w:p w14:paraId="76206B6C" w14:textId="77777777" w:rsidR="00774B2E" w:rsidRPr="00774B2E" w:rsidRDefault="00774B2E" w:rsidP="00BB43F3">
      <w:pPr>
        <w:pStyle w:val="xmsonormal"/>
        <w:spacing w:before="0" w:beforeAutospacing="0" w:after="0" w:afterAutospacing="0"/>
        <w:textAlignment w:val="baseline"/>
        <w:rPr>
          <w:rFonts w:ascii="Calibri" w:hAnsi="Calibri" w:cs="Calibri"/>
          <w:i/>
          <w:color w:val="212121"/>
          <w:sz w:val="22"/>
          <w:szCs w:val="22"/>
        </w:rPr>
      </w:pPr>
      <w:r w:rsidRPr="00774B2E">
        <w:rPr>
          <w:rFonts w:ascii="Gill Sans MT" w:hAnsi="Gill Sans MT" w:cs="Calibri"/>
          <w:i/>
          <w:color w:val="000000"/>
          <w:sz w:val="22"/>
          <w:szCs w:val="22"/>
          <w:bdr w:val="none" w:sz="0" w:space="0" w:color="auto" w:frame="1"/>
        </w:rPr>
        <w:t>He is a Fellow of the International Team for Implantology (ITI) – and is the Study Club Co-Ordinator for the UK and Ireland</w:t>
      </w:r>
      <w:r w:rsidRPr="00774B2E">
        <w:rPr>
          <w:rStyle w:val="apple-converted-space"/>
          <w:rFonts w:ascii="Gill Sans MT" w:hAnsi="Gill Sans MT" w:cs="Calibri"/>
          <w:i/>
          <w:color w:val="000000"/>
          <w:sz w:val="22"/>
          <w:szCs w:val="22"/>
          <w:bdr w:val="none" w:sz="0" w:space="0" w:color="auto" w:frame="1"/>
        </w:rPr>
        <w:t> and</w:t>
      </w:r>
      <w:r w:rsidRPr="00774B2E">
        <w:rPr>
          <w:rFonts w:ascii="Calibri" w:hAnsi="Calibri" w:cs="Calibri"/>
          <w:i/>
          <w:color w:val="212121"/>
          <w:sz w:val="22"/>
          <w:szCs w:val="22"/>
        </w:rPr>
        <w:t xml:space="preserve"> </w:t>
      </w:r>
      <w:r w:rsidRPr="00774B2E">
        <w:rPr>
          <w:rFonts w:ascii="Gill Sans MT" w:hAnsi="Gill Sans MT" w:cs="Calibri"/>
          <w:i/>
          <w:color w:val="000000"/>
          <w:sz w:val="22"/>
          <w:szCs w:val="22"/>
          <w:bdr w:val="none" w:sz="0" w:space="0" w:color="auto" w:frame="1"/>
        </w:rPr>
        <w:t xml:space="preserve">is also a clinical mentor and registered speaker for the ITI. </w:t>
      </w:r>
    </w:p>
    <w:p w14:paraId="54C5F87B" w14:textId="77777777" w:rsidR="00774B2E" w:rsidRPr="00774B2E" w:rsidRDefault="00774B2E" w:rsidP="00BB43F3">
      <w:pPr>
        <w:pStyle w:val="ListParagraph"/>
        <w:ind w:left="0"/>
        <w:textAlignment w:val="baseline"/>
        <w:rPr>
          <w:rFonts w:ascii="Calibri" w:eastAsia="Times New Roman" w:hAnsi="Calibri" w:cs="Calibri"/>
          <w:i/>
          <w:color w:val="212121"/>
          <w:sz w:val="22"/>
          <w:szCs w:val="22"/>
          <w:lang w:val="en-GB"/>
        </w:rPr>
      </w:pPr>
      <w:r w:rsidRPr="00774B2E">
        <w:rPr>
          <w:rFonts w:ascii="Gill Sans MT" w:eastAsia="Times New Roman" w:hAnsi="Gill Sans MT" w:cs="Calibri"/>
          <w:i/>
          <w:color w:val="000000"/>
          <w:sz w:val="22"/>
          <w:szCs w:val="22"/>
          <w:bdr w:val="none" w:sz="0" w:space="0" w:color="auto" w:frame="1"/>
          <w:lang w:val="en-GB"/>
        </w:rPr>
        <w:t>Ross has also been awarded the highly-regarded Diploma in Implant Dentistry from the Royal College of Surgeons, London – one of few to have gained this qualification.</w:t>
      </w:r>
    </w:p>
    <w:p w14:paraId="49DA7667" w14:textId="77777777" w:rsidR="00774B2E" w:rsidRPr="00774B2E" w:rsidRDefault="00774B2E" w:rsidP="00BB43F3">
      <w:pPr>
        <w:pStyle w:val="xmsonormal"/>
        <w:spacing w:before="0" w:beforeAutospacing="0" w:after="0" w:afterAutospacing="0"/>
        <w:textAlignment w:val="baseline"/>
        <w:rPr>
          <w:rFonts w:ascii="Calibri" w:hAnsi="Calibri" w:cs="Calibri"/>
          <w:i/>
          <w:color w:val="212121"/>
          <w:sz w:val="22"/>
          <w:szCs w:val="22"/>
        </w:rPr>
      </w:pPr>
      <w:r w:rsidRPr="00774B2E">
        <w:rPr>
          <w:rFonts w:ascii="Gill Sans MT" w:hAnsi="Gill Sans MT" w:cs="Calibri"/>
          <w:i/>
          <w:color w:val="000000"/>
          <w:sz w:val="22"/>
          <w:szCs w:val="22"/>
          <w:bdr w:val="none" w:sz="0" w:space="0" w:color="auto" w:frame="1"/>
        </w:rPr>
        <w:t>He regularly holds implant courses and lectures nationwide and globally on a variety of topics at different levels.</w:t>
      </w:r>
    </w:p>
    <w:p w14:paraId="5CFD2096" w14:textId="77777777" w:rsidR="00774B2E" w:rsidRPr="00774B2E" w:rsidRDefault="00774B2E" w:rsidP="00BB43F3">
      <w:pPr>
        <w:pStyle w:val="xmsonormal"/>
        <w:spacing w:before="0" w:beforeAutospacing="0" w:after="0" w:afterAutospacing="0"/>
        <w:textAlignment w:val="baseline"/>
        <w:rPr>
          <w:rFonts w:ascii="Calibri" w:hAnsi="Calibri" w:cs="Calibri"/>
          <w:i/>
          <w:color w:val="212121"/>
          <w:sz w:val="22"/>
          <w:szCs w:val="22"/>
        </w:rPr>
      </w:pPr>
      <w:r w:rsidRPr="00774B2E">
        <w:rPr>
          <w:rFonts w:ascii="Gill Sans MT" w:hAnsi="Gill Sans MT" w:cs="Calibri"/>
          <w:i/>
          <w:color w:val="000000"/>
          <w:sz w:val="22"/>
          <w:szCs w:val="22"/>
          <w:bdr w:val="none" w:sz="0" w:space="0" w:color="auto" w:frame="1"/>
        </w:rPr>
        <w:t>As well as being a Fellow of the ITI, he is also a member of the Association of Dental Implantology (ADI) and the Royal College of Surgeons (RCS). His commitment to Cosmetic Dentistry maintains his Full Membership of the British Academy of Cosmetic Dentistry (BACD).</w:t>
      </w:r>
    </w:p>
    <w:p w14:paraId="75D80C28" w14:textId="77777777" w:rsidR="00774B2E" w:rsidRPr="00774B2E" w:rsidRDefault="00774B2E" w:rsidP="00BB43F3">
      <w:pPr>
        <w:pStyle w:val="ListParagraph"/>
        <w:ind w:left="0"/>
        <w:rPr>
          <w:i/>
          <w:sz w:val="22"/>
          <w:szCs w:val="22"/>
        </w:rPr>
      </w:pPr>
    </w:p>
    <w:p w14:paraId="3DDFD7A0" w14:textId="2BD21787" w:rsidR="00816087" w:rsidRPr="00774B2E" w:rsidRDefault="0081608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This Study Club Meeting entitles you to 2 hours CPD.</w:t>
      </w:r>
    </w:p>
    <w:p w14:paraId="4F5FD75C" w14:textId="77777777" w:rsidR="00816087" w:rsidRPr="00774B2E" w:rsidRDefault="0081608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To attend please contact:</w:t>
      </w:r>
    </w:p>
    <w:p w14:paraId="2AD5D424" w14:textId="77777777" w:rsidR="00816087" w:rsidRPr="00774B2E" w:rsidRDefault="0081608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Jack Richardson</w:t>
      </w:r>
    </w:p>
    <w:p w14:paraId="68383C3F" w14:textId="77777777" w:rsidR="00816087" w:rsidRPr="00774B2E" w:rsidRDefault="0081608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The Westbourne Centre, 53 Church Road, Edgbaston, Birmingham B15 3SJ</w:t>
      </w:r>
    </w:p>
    <w:p w14:paraId="4557ECDD" w14:textId="77777777" w:rsidR="00892477" w:rsidRPr="00774B2E" w:rsidRDefault="0089247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Tel: 0121 456 0896</w:t>
      </w:r>
    </w:p>
    <w:p w14:paraId="6142C61D" w14:textId="5926ADAE" w:rsidR="00816087" w:rsidRPr="00774B2E" w:rsidRDefault="00816087" w:rsidP="00816087">
      <w:pPr>
        <w:widowControl w:val="0"/>
        <w:autoSpaceDE w:val="0"/>
        <w:autoSpaceDN w:val="0"/>
        <w:adjustRightInd w:val="0"/>
        <w:rPr>
          <w:rFonts w:ascii="Calibri" w:hAnsi="Calibri" w:cs="Calibri"/>
          <w:iCs/>
          <w:color w:val="343434"/>
          <w:sz w:val="20"/>
          <w:szCs w:val="20"/>
        </w:rPr>
      </w:pPr>
      <w:r w:rsidRPr="00774B2E">
        <w:rPr>
          <w:rFonts w:ascii="Calibri" w:hAnsi="Calibri" w:cs="Calibri"/>
          <w:iCs/>
          <w:color w:val="343434"/>
          <w:sz w:val="20"/>
          <w:szCs w:val="20"/>
        </w:rPr>
        <w:t>Mobile: 07887705663</w:t>
      </w:r>
    </w:p>
    <w:p w14:paraId="43411187" w14:textId="63F6D9B3" w:rsidR="00816087" w:rsidRPr="00774B2E" w:rsidRDefault="00816087" w:rsidP="00F05ABE">
      <w:pPr>
        <w:widowControl w:val="0"/>
        <w:autoSpaceDE w:val="0"/>
        <w:autoSpaceDN w:val="0"/>
        <w:adjustRightInd w:val="0"/>
        <w:rPr>
          <w:rFonts w:ascii="Calibri" w:hAnsi="Calibri" w:cs="Calibri"/>
          <w:sz w:val="20"/>
          <w:szCs w:val="20"/>
        </w:rPr>
      </w:pPr>
      <w:r w:rsidRPr="00774B2E">
        <w:rPr>
          <w:rFonts w:ascii="Calibri" w:hAnsi="Calibri" w:cs="Calibri"/>
          <w:iCs/>
          <w:color w:val="343434"/>
          <w:sz w:val="20"/>
          <w:szCs w:val="20"/>
        </w:rPr>
        <w:t>E-mail: drjrric@hotmail.com</w:t>
      </w:r>
    </w:p>
    <w:p w14:paraId="324A3E36" w14:textId="77777777" w:rsidR="00816087" w:rsidRDefault="00816087" w:rsidP="00816087"/>
    <w:p w14:paraId="3CAFD994" w14:textId="77777777" w:rsidR="00816087" w:rsidRPr="00816087" w:rsidRDefault="00816087" w:rsidP="00501640">
      <w:pPr>
        <w:rPr>
          <w:rFonts w:ascii="Calibri" w:eastAsia="Times New Roman" w:hAnsi="Calibri"/>
          <w:color w:val="000000"/>
        </w:rPr>
      </w:pPr>
    </w:p>
    <w:p w14:paraId="09962601" w14:textId="41836645" w:rsidR="00501640" w:rsidRDefault="00501640" w:rsidP="00501640">
      <w:pPr>
        <w:rPr>
          <w:rFonts w:ascii="Times New Roman" w:eastAsia="Times New Roman" w:hAnsi="Times New Roman"/>
        </w:rPr>
      </w:pPr>
    </w:p>
    <w:sectPr w:rsidR="00501640" w:rsidSect="005759A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Segoe UI">
    <w:altName w:val="Calibr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49B7"/>
    <w:multiLevelType w:val="multilevel"/>
    <w:tmpl w:val="4DF4FB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7566E2"/>
    <w:multiLevelType w:val="hybridMultilevel"/>
    <w:tmpl w:val="7E38B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635986"/>
    <w:multiLevelType w:val="multilevel"/>
    <w:tmpl w:val="56F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9026D"/>
    <w:multiLevelType w:val="multilevel"/>
    <w:tmpl w:val="58D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B156E"/>
    <w:multiLevelType w:val="multilevel"/>
    <w:tmpl w:val="BE1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B4ED4"/>
    <w:multiLevelType w:val="multilevel"/>
    <w:tmpl w:val="D158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F2868"/>
    <w:multiLevelType w:val="multilevel"/>
    <w:tmpl w:val="BB7AE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0132C"/>
    <w:multiLevelType w:val="hybridMultilevel"/>
    <w:tmpl w:val="CF0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DA"/>
    <w:rsid w:val="00043400"/>
    <w:rsid w:val="00083DA0"/>
    <w:rsid w:val="000D4547"/>
    <w:rsid w:val="000E10C3"/>
    <w:rsid w:val="000E258B"/>
    <w:rsid w:val="001A5DAB"/>
    <w:rsid w:val="001A667D"/>
    <w:rsid w:val="001E5468"/>
    <w:rsid w:val="0020534B"/>
    <w:rsid w:val="00220FA9"/>
    <w:rsid w:val="0024214E"/>
    <w:rsid w:val="00351D52"/>
    <w:rsid w:val="0037501B"/>
    <w:rsid w:val="003C3ACD"/>
    <w:rsid w:val="003E4963"/>
    <w:rsid w:val="00447C81"/>
    <w:rsid w:val="00472AA6"/>
    <w:rsid w:val="004747BC"/>
    <w:rsid w:val="004E0508"/>
    <w:rsid w:val="00501640"/>
    <w:rsid w:val="0050656F"/>
    <w:rsid w:val="005759A7"/>
    <w:rsid w:val="00590567"/>
    <w:rsid w:val="005914DA"/>
    <w:rsid w:val="005C0386"/>
    <w:rsid w:val="005E5A0A"/>
    <w:rsid w:val="005E7F25"/>
    <w:rsid w:val="00617293"/>
    <w:rsid w:val="00643191"/>
    <w:rsid w:val="006724CC"/>
    <w:rsid w:val="006E5AEC"/>
    <w:rsid w:val="006F542F"/>
    <w:rsid w:val="00705F5A"/>
    <w:rsid w:val="00716267"/>
    <w:rsid w:val="00754420"/>
    <w:rsid w:val="00757BC7"/>
    <w:rsid w:val="00774B2E"/>
    <w:rsid w:val="00786C48"/>
    <w:rsid w:val="00796D61"/>
    <w:rsid w:val="007B73AE"/>
    <w:rsid w:val="007E03FC"/>
    <w:rsid w:val="007F4F8C"/>
    <w:rsid w:val="008061E2"/>
    <w:rsid w:val="00816087"/>
    <w:rsid w:val="00816C94"/>
    <w:rsid w:val="00847B2C"/>
    <w:rsid w:val="00881AB0"/>
    <w:rsid w:val="00892477"/>
    <w:rsid w:val="00895435"/>
    <w:rsid w:val="008D6D07"/>
    <w:rsid w:val="008E04F9"/>
    <w:rsid w:val="008F7C49"/>
    <w:rsid w:val="00961D64"/>
    <w:rsid w:val="009671A1"/>
    <w:rsid w:val="009B5BDE"/>
    <w:rsid w:val="009C1F86"/>
    <w:rsid w:val="009F3B97"/>
    <w:rsid w:val="009F6BD1"/>
    <w:rsid w:val="00A03DB8"/>
    <w:rsid w:val="00A41876"/>
    <w:rsid w:val="00A55A0A"/>
    <w:rsid w:val="00A967C7"/>
    <w:rsid w:val="00AB4F04"/>
    <w:rsid w:val="00AD64CF"/>
    <w:rsid w:val="00AE4B95"/>
    <w:rsid w:val="00B35DB4"/>
    <w:rsid w:val="00B505AC"/>
    <w:rsid w:val="00B74032"/>
    <w:rsid w:val="00BA7445"/>
    <w:rsid w:val="00BB43F3"/>
    <w:rsid w:val="00C22F5A"/>
    <w:rsid w:val="00C53963"/>
    <w:rsid w:val="00C85D7A"/>
    <w:rsid w:val="00CD2D5E"/>
    <w:rsid w:val="00CE36B9"/>
    <w:rsid w:val="00CE79AB"/>
    <w:rsid w:val="00D02465"/>
    <w:rsid w:val="00D15532"/>
    <w:rsid w:val="00D4100D"/>
    <w:rsid w:val="00D4518C"/>
    <w:rsid w:val="00D67DCB"/>
    <w:rsid w:val="00D85057"/>
    <w:rsid w:val="00DB4897"/>
    <w:rsid w:val="00DF3FB0"/>
    <w:rsid w:val="00E00704"/>
    <w:rsid w:val="00E0145D"/>
    <w:rsid w:val="00E50311"/>
    <w:rsid w:val="00E5161A"/>
    <w:rsid w:val="00E73C49"/>
    <w:rsid w:val="00E863C3"/>
    <w:rsid w:val="00EB19F6"/>
    <w:rsid w:val="00EF3E29"/>
    <w:rsid w:val="00F05ABE"/>
    <w:rsid w:val="00F4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08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00D"/>
    <w:rPr>
      <w:rFonts w:ascii="Times New Roman" w:hAnsi="Times New Roman" w:cs="Times New Roman"/>
    </w:rPr>
  </w:style>
  <w:style w:type="character" w:customStyle="1" w:styleId="apple-converted-space">
    <w:name w:val="apple-converted-space"/>
    <w:basedOn w:val="DefaultParagraphFont"/>
    <w:rsid w:val="00716267"/>
  </w:style>
  <w:style w:type="paragraph" w:styleId="ListParagraph">
    <w:name w:val="List Paragraph"/>
    <w:basedOn w:val="Normal"/>
    <w:uiPriority w:val="34"/>
    <w:qFormat/>
    <w:rsid w:val="00961D64"/>
    <w:pPr>
      <w:ind w:left="720"/>
      <w:contextualSpacing/>
    </w:pPr>
  </w:style>
  <w:style w:type="character" w:customStyle="1" w:styleId="xlt-line-clampline">
    <w:name w:val="x_lt-line-clamp__line"/>
    <w:basedOn w:val="DefaultParagraphFont"/>
    <w:rsid w:val="00B505AC"/>
  </w:style>
  <w:style w:type="paragraph" w:customStyle="1" w:styleId="xmsonormal">
    <w:name w:val="x_msonormal"/>
    <w:basedOn w:val="Normal"/>
    <w:rsid w:val="00774B2E"/>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1043">
      <w:bodyDiv w:val="1"/>
      <w:marLeft w:val="0"/>
      <w:marRight w:val="0"/>
      <w:marTop w:val="0"/>
      <w:marBottom w:val="0"/>
      <w:divBdr>
        <w:top w:val="none" w:sz="0" w:space="0" w:color="auto"/>
        <w:left w:val="none" w:sz="0" w:space="0" w:color="auto"/>
        <w:bottom w:val="none" w:sz="0" w:space="0" w:color="auto"/>
        <w:right w:val="none" w:sz="0" w:space="0" w:color="auto"/>
      </w:divBdr>
    </w:div>
    <w:div w:id="258030793">
      <w:bodyDiv w:val="1"/>
      <w:marLeft w:val="0"/>
      <w:marRight w:val="0"/>
      <w:marTop w:val="0"/>
      <w:marBottom w:val="0"/>
      <w:divBdr>
        <w:top w:val="none" w:sz="0" w:space="0" w:color="auto"/>
        <w:left w:val="none" w:sz="0" w:space="0" w:color="auto"/>
        <w:bottom w:val="none" w:sz="0" w:space="0" w:color="auto"/>
        <w:right w:val="none" w:sz="0" w:space="0" w:color="auto"/>
      </w:divBdr>
      <w:divsChild>
        <w:div w:id="285157358">
          <w:marLeft w:val="0"/>
          <w:marRight w:val="0"/>
          <w:marTop w:val="0"/>
          <w:marBottom w:val="0"/>
          <w:divBdr>
            <w:top w:val="none" w:sz="0" w:space="0" w:color="auto"/>
            <w:left w:val="none" w:sz="0" w:space="0" w:color="auto"/>
            <w:bottom w:val="none" w:sz="0" w:space="0" w:color="auto"/>
            <w:right w:val="none" w:sz="0" w:space="0" w:color="auto"/>
          </w:divBdr>
        </w:div>
        <w:div w:id="1777021360">
          <w:marLeft w:val="0"/>
          <w:marRight w:val="0"/>
          <w:marTop w:val="0"/>
          <w:marBottom w:val="0"/>
          <w:divBdr>
            <w:top w:val="none" w:sz="0" w:space="0" w:color="auto"/>
            <w:left w:val="none" w:sz="0" w:space="0" w:color="auto"/>
            <w:bottom w:val="none" w:sz="0" w:space="0" w:color="auto"/>
            <w:right w:val="none" w:sz="0" w:space="0" w:color="auto"/>
          </w:divBdr>
        </w:div>
        <w:div w:id="1108937485">
          <w:marLeft w:val="0"/>
          <w:marRight w:val="0"/>
          <w:marTop w:val="0"/>
          <w:marBottom w:val="0"/>
          <w:divBdr>
            <w:top w:val="none" w:sz="0" w:space="0" w:color="auto"/>
            <w:left w:val="none" w:sz="0" w:space="0" w:color="auto"/>
            <w:bottom w:val="none" w:sz="0" w:space="0" w:color="auto"/>
            <w:right w:val="none" w:sz="0" w:space="0" w:color="auto"/>
          </w:divBdr>
        </w:div>
      </w:divsChild>
    </w:div>
    <w:div w:id="350107517">
      <w:bodyDiv w:val="1"/>
      <w:marLeft w:val="0"/>
      <w:marRight w:val="0"/>
      <w:marTop w:val="0"/>
      <w:marBottom w:val="0"/>
      <w:divBdr>
        <w:top w:val="none" w:sz="0" w:space="0" w:color="auto"/>
        <w:left w:val="none" w:sz="0" w:space="0" w:color="auto"/>
        <w:bottom w:val="none" w:sz="0" w:space="0" w:color="auto"/>
        <w:right w:val="none" w:sz="0" w:space="0" w:color="auto"/>
      </w:divBdr>
    </w:div>
    <w:div w:id="378667396">
      <w:bodyDiv w:val="1"/>
      <w:marLeft w:val="0"/>
      <w:marRight w:val="0"/>
      <w:marTop w:val="0"/>
      <w:marBottom w:val="0"/>
      <w:divBdr>
        <w:top w:val="none" w:sz="0" w:space="0" w:color="auto"/>
        <w:left w:val="none" w:sz="0" w:space="0" w:color="auto"/>
        <w:bottom w:val="none" w:sz="0" w:space="0" w:color="auto"/>
        <w:right w:val="none" w:sz="0" w:space="0" w:color="auto"/>
      </w:divBdr>
    </w:div>
    <w:div w:id="390009405">
      <w:bodyDiv w:val="1"/>
      <w:marLeft w:val="0"/>
      <w:marRight w:val="0"/>
      <w:marTop w:val="0"/>
      <w:marBottom w:val="0"/>
      <w:divBdr>
        <w:top w:val="none" w:sz="0" w:space="0" w:color="auto"/>
        <w:left w:val="none" w:sz="0" w:space="0" w:color="auto"/>
        <w:bottom w:val="none" w:sz="0" w:space="0" w:color="auto"/>
        <w:right w:val="none" w:sz="0" w:space="0" w:color="auto"/>
      </w:divBdr>
    </w:div>
    <w:div w:id="421724839">
      <w:bodyDiv w:val="1"/>
      <w:marLeft w:val="0"/>
      <w:marRight w:val="0"/>
      <w:marTop w:val="0"/>
      <w:marBottom w:val="0"/>
      <w:divBdr>
        <w:top w:val="none" w:sz="0" w:space="0" w:color="auto"/>
        <w:left w:val="none" w:sz="0" w:space="0" w:color="auto"/>
        <w:bottom w:val="none" w:sz="0" w:space="0" w:color="auto"/>
        <w:right w:val="none" w:sz="0" w:space="0" w:color="auto"/>
      </w:divBdr>
      <w:divsChild>
        <w:div w:id="436103888">
          <w:marLeft w:val="0"/>
          <w:marRight w:val="0"/>
          <w:marTop w:val="0"/>
          <w:marBottom w:val="0"/>
          <w:divBdr>
            <w:top w:val="none" w:sz="0" w:space="0" w:color="auto"/>
            <w:left w:val="none" w:sz="0" w:space="0" w:color="auto"/>
            <w:bottom w:val="none" w:sz="0" w:space="0" w:color="auto"/>
            <w:right w:val="none" w:sz="0" w:space="0" w:color="auto"/>
          </w:divBdr>
        </w:div>
        <w:div w:id="1436636703">
          <w:marLeft w:val="0"/>
          <w:marRight w:val="0"/>
          <w:marTop w:val="0"/>
          <w:marBottom w:val="0"/>
          <w:divBdr>
            <w:top w:val="none" w:sz="0" w:space="0" w:color="auto"/>
            <w:left w:val="none" w:sz="0" w:space="0" w:color="auto"/>
            <w:bottom w:val="none" w:sz="0" w:space="0" w:color="auto"/>
            <w:right w:val="none" w:sz="0" w:space="0" w:color="auto"/>
          </w:divBdr>
        </w:div>
        <w:div w:id="136463023">
          <w:marLeft w:val="0"/>
          <w:marRight w:val="0"/>
          <w:marTop w:val="0"/>
          <w:marBottom w:val="0"/>
          <w:divBdr>
            <w:top w:val="none" w:sz="0" w:space="0" w:color="auto"/>
            <w:left w:val="none" w:sz="0" w:space="0" w:color="auto"/>
            <w:bottom w:val="none" w:sz="0" w:space="0" w:color="auto"/>
            <w:right w:val="none" w:sz="0" w:space="0" w:color="auto"/>
          </w:divBdr>
        </w:div>
        <w:div w:id="1363019711">
          <w:marLeft w:val="0"/>
          <w:marRight w:val="0"/>
          <w:marTop w:val="0"/>
          <w:marBottom w:val="0"/>
          <w:divBdr>
            <w:top w:val="none" w:sz="0" w:space="0" w:color="auto"/>
            <w:left w:val="none" w:sz="0" w:space="0" w:color="auto"/>
            <w:bottom w:val="none" w:sz="0" w:space="0" w:color="auto"/>
            <w:right w:val="none" w:sz="0" w:space="0" w:color="auto"/>
          </w:divBdr>
        </w:div>
        <w:div w:id="1119103677">
          <w:marLeft w:val="0"/>
          <w:marRight w:val="0"/>
          <w:marTop w:val="0"/>
          <w:marBottom w:val="0"/>
          <w:divBdr>
            <w:top w:val="none" w:sz="0" w:space="0" w:color="auto"/>
            <w:left w:val="none" w:sz="0" w:space="0" w:color="auto"/>
            <w:bottom w:val="none" w:sz="0" w:space="0" w:color="auto"/>
            <w:right w:val="none" w:sz="0" w:space="0" w:color="auto"/>
          </w:divBdr>
        </w:div>
      </w:divsChild>
    </w:div>
    <w:div w:id="422411105">
      <w:bodyDiv w:val="1"/>
      <w:marLeft w:val="0"/>
      <w:marRight w:val="0"/>
      <w:marTop w:val="0"/>
      <w:marBottom w:val="0"/>
      <w:divBdr>
        <w:top w:val="none" w:sz="0" w:space="0" w:color="auto"/>
        <w:left w:val="none" w:sz="0" w:space="0" w:color="auto"/>
        <w:bottom w:val="none" w:sz="0" w:space="0" w:color="auto"/>
        <w:right w:val="none" w:sz="0" w:space="0" w:color="auto"/>
      </w:divBdr>
    </w:div>
    <w:div w:id="490221619">
      <w:bodyDiv w:val="1"/>
      <w:marLeft w:val="0"/>
      <w:marRight w:val="0"/>
      <w:marTop w:val="0"/>
      <w:marBottom w:val="0"/>
      <w:divBdr>
        <w:top w:val="none" w:sz="0" w:space="0" w:color="auto"/>
        <w:left w:val="none" w:sz="0" w:space="0" w:color="auto"/>
        <w:bottom w:val="none" w:sz="0" w:space="0" w:color="auto"/>
        <w:right w:val="none" w:sz="0" w:space="0" w:color="auto"/>
      </w:divBdr>
      <w:divsChild>
        <w:div w:id="526523061">
          <w:marLeft w:val="0"/>
          <w:marRight w:val="0"/>
          <w:marTop w:val="0"/>
          <w:marBottom w:val="0"/>
          <w:divBdr>
            <w:top w:val="none" w:sz="0" w:space="0" w:color="auto"/>
            <w:left w:val="none" w:sz="0" w:space="0" w:color="auto"/>
            <w:bottom w:val="none" w:sz="0" w:space="0" w:color="auto"/>
            <w:right w:val="none" w:sz="0" w:space="0" w:color="auto"/>
          </w:divBdr>
        </w:div>
      </w:divsChild>
    </w:div>
    <w:div w:id="581911300">
      <w:bodyDiv w:val="1"/>
      <w:marLeft w:val="0"/>
      <w:marRight w:val="0"/>
      <w:marTop w:val="0"/>
      <w:marBottom w:val="0"/>
      <w:divBdr>
        <w:top w:val="none" w:sz="0" w:space="0" w:color="auto"/>
        <w:left w:val="none" w:sz="0" w:space="0" w:color="auto"/>
        <w:bottom w:val="none" w:sz="0" w:space="0" w:color="auto"/>
        <w:right w:val="none" w:sz="0" w:space="0" w:color="auto"/>
      </w:divBdr>
    </w:div>
    <w:div w:id="597565383">
      <w:bodyDiv w:val="1"/>
      <w:marLeft w:val="0"/>
      <w:marRight w:val="0"/>
      <w:marTop w:val="0"/>
      <w:marBottom w:val="0"/>
      <w:divBdr>
        <w:top w:val="none" w:sz="0" w:space="0" w:color="auto"/>
        <w:left w:val="none" w:sz="0" w:space="0" w:color="auto"/>
        <w:bottom w:val="none" w:sz="0" w:space="0" w:color="auto"/>
        <w:right w:val="none" w:sz="0" w:space="0" w:color="auto"/>
      </w:divBdr>
      <w:divsChild>
        <w:div w:id="1458989308">
          <w:marLeft w:val="0"/>
          <w:marRight w:val="0"/>
          <w:marTop w:val="0"/>
          <w:marBottom w:val="0"/>
          <w:divBdr>
            <w:top w:val="none" w:sz="0" w:space="0" w:color="auto"/>
            <w:left w:val="none" w:sz="0" w:space="0" w:color="auto"/>
            <w:bottom w:val="none" w:sz="0" w:space="0" w:color="auto"/>
            <w:right w:val="none" w:sz="0" w:space="0" w:color="auto"/>
          </w:divBdr>
        </w:div>
        <w:div w:id="983046364">
          <w:marLeft w:val="0"/>
          <w:marRight w:val="0"/>
          <w:marTop w:val="0"/>
          <w:marBottom w:val="0"/>
          <w:divBdr>
            <w:top w:val="none" w:sz="0" w:space="0" w:color="auto"/>
            <w:left w:val="none" w:sz="0" w:space="0" w:color="auto"/>
            <w:bottom w:val="none" w:sz="0" w:space="0" w:color="auto"/>
            <w:right w:val="none" w:sz="0" w:space="0" w:color="auto"/>
          </w:divBdr>
        </w:div>
        <w:div w:id="917790120">
          <w:marLeft w:val="0"/>
          <w:marRight w:val="0"/>
          <w:marTop w:val="0"/>
          <w:marBottom w:val="0"/>
          <w:divBdr>
            <w:top w:val="none" w:sz="0" w:space="0" w:color="auto"/>
            <w:left w:val="none" w:sz="0" w:space="0" w:color="auto"/>
            <w:bottom w:val="none" w:sz="0" w:space="0" w:color="auto"/>
            <w:right w:val="none" w:sz="0" w:space="0" w:color="auto"/>
          </w:divBdr>
        </w:div>
      </w:divsChild>
    </w:div>
    <w:div w:id="754326200">
      <w:bodyDiv w:val="1"/>
      <w:marLeft w:val="0"/>
      <w:marRight w:val="0"/>
      <w:marTop w:val="0"/>
      <w:marBottom w:val="0"/>
      <w:divBdr>
        <w:top w:val="none" w:sz="0" w:space="0" w:color="auto"/>
        <w:left w:val="none" w:sz="0" w:space="0" w:color="auto"/>
        <w:bottom w:val="none" w:sz="0" w:space="0" w:color="auto"/>
        <w:right w:val="none" w:sz="0" w:space="0" w:color="auto"/>
      </w:divBdr>
      <w:divsChild>
        <w:div w:id="78454156">
          <w:marLeft w:val="0"/>
          <w:marRight w:val="0"/>
          <w:marTop w:val="0"/>
          <w:marBottom w:val="0"/>
          <w:divBdr>
            <w:top w:val="none" w:sz="0" w:space="0" w:color="auto"/>
            <w:left w:val="none" w:sz="0" w:space="0" w:color="auto"/>
            <w:bottom w:val="none" w:sz="0" w:space="0" w:color="auto"/>
            <w:right w:val="none" w:sz="0" w:space="0" w:color="auto"/>
          </w:divBdr>
        </w:div>
        <w:div w:id="149948603">
          <w:marLeft w:val="0"/>
          <w:marRight w:val="0"/>
          <w:marTop w:val="0"/>
          <w:marBottom w:val="0"/>
          <w:divBdr>
            <w:top w:val="none" w:sz="0" w:space="0" w:color="auto"/>
            <w:left w:val="none" w:sz="0" w:space="0" w:color="auto"/>
            <w:bottom w:val="none" w:sz="0" w:space="0" w:color="auto"/>
            <w:right w:val="none" w:sz="0" w:space="0" w:color="auto"/>
          </w:divBdr>
        </w:div>
        <w:div w:id="28115362">
          <w:marLeft w:val="0"/>
          <w:marRight w:val="0"/>
          <w:marTop w:val="0"/>
          <w:marBottom w:val="0"/>
          <w:divBdr>
            <w:top w:val="none" w:sz="0" w:space="0" w:color="auto"/>
            <w:left w:val="none" w:sz="0" w:space="0" w:color="auto"/>
            <w:bottom w:val="none" w:sz="0" w:space="0" w:color="auto"/>
            <w:right w:val="none" w:sz="0" w:space="0" w:color="auto"/>
          </w:divBdr>
        </w:div>
      </w:divsChild>
    </w:div>
    <w:div w:id="799879706">
      <w:bodyDiv w:val="1"/>
      <w:marLeft w:val="0"/>
      <w:marRight w:val="0"/>
      <w:marTop w:val="0"/>
      <w:marBottom w:val="0"/>
      <w:divBdr>
        <w:top w:val="none" w:sz="0" w:space="0" w:color="auto"/>
        <w:left w:val="none" w:sz="0" w:space="0" w:color="auto"/>
        <w:bottom w:val="none" w:sz="0" w:space="0" w:color="auto"/>
        <w:right w:val="none" w:sz="0" w:space="0" w:color="auto"/>
      </w:divBdr>
      <w:divsChild>
        <w:div w:id="1263992941">
          <w:marLeft w:val="0"/>
          <w:marRight w:val="0"/>
          <w:marTop w:val="0"/>
          <w:marBottom w:val="0"/>
          <w:divBdr>
            <w:top w:val="none" w:sz="0" w:space="0" w:color="auto"/>
            <w:left w:val="none" w:sz="0" w:space="0" w:color="auto"/>
            <w:bottom w:val="none" w:sz="0" w:space="0" w:color="auto"/>
            <w:right w:val="none" w:sz="0" w:space="0" w:color="auto"/>
          </w:divBdr>
        </w:div>
        <w:div w:id="1890451716">
          <w:marLeft w:val="0"/>
          <w:marRight w:val="0"/>
          <w:marTop w:val="0"/>
          <w:marBottom w:val="0"/>
          <w:divBdr>
            <w:top w:val="none" w:sz="0" w:space="0" w:color="auto"/>
            <w:left w:val="none" w:sz="0" w:space="0" w:color="auto"/>
            <w:bottom w:val="none" w:sz="0" w:space="0" w:color="auto"/>
            <w:right w:val="none" w:sz="0" w:space="0" w:color="auto"/>
          </w:divBdr>
        </w:div>
        <w:div w:id="1444768623">
          <w:marLeft w:val="0"/>
          <w:marRight w:val="0"/>
          <w:marTop w:val="0"/>
          <w:marBottom w:val="0"/>
          <w:divBdr>
            <w:top w:val="none" w:sz="0" w:space="0" w:color="auto"/>
            <w:left w:val="none" w:sz="0" w:space="0" w:color="auto"/>
            <w:bottom w:val="none" w:sz="0" w:space="0" w:color="auto"/>
            <w:right w:val="none" w:sz="0" w:space="0" w:color="auto"/>
          </w:divBdr>
        </w:div>
      </w:divsChild>
    </w:div>
    <w:div w:id="893462980">
      <w:bodyDiv w:val="1"/>
      <w:marLeft w:val="0"/>
      <w:marRight w:val="0"/>
      <w:marTop w:val="0"/>
      <w:marBottom w:val="0"/>
      <w:divBdr>
        <w:top w:val="none" w:sz="0" w:space="0" w:color="auto"/>
        <w:left w:val="none" w:sz="0" w:space="0" w:color="auto"/>
        <w:bottom w:val="none" w:sz="0" w:space="0" w:color="auto"/>
        <w:right w:val="none" w:sz="0" w:space="0" w:color="auto"/>
      </w:divBdr>
    </w:div>
    <w:div w:id="904334597">
      <w:bodyDiv w:val="1"/>
      <w:marLeft w:val="0"/>
      <w:marRight w:val="0"/>
      <w:marTop w:val="0"/>
      <w:marBottom w:val="0"/>
      <w:divBdr>
        <w:top w:val="none" w:sz="0" w:space="0" w:color="auto"/>
        <w:left w:val="none" w:sz="0" w:space="0" w:color="auto"/>
        <w:bottom w:val="none" w:sz="0" w:space="0" w:color="auto"/>
        <w:right w:val="none" w:sz="0" w:space="0" w:color="auto"/>
      </w:divBdr>
    </w:div>
    <w:div w:id="915939040">
      <w:bodyDiv w:val="1"/>
      <w:marLeft w:val="0"/>
      <w:marRight w:val="0"/>
      <w:marTop w:val="0"/>
      <w:marBottom w:val="0"/>
      <w:divBdr>
        <w:top w:val="none" w:sz="0" w:space="0" w:color="auto"/>
        <w:left w:val="none" w:sz="0" w:space="0" w:color="auto"/>
        <w:bottom w:val="none" w:sz="0" w:space="0" w:color="auto"/>
        <w:right w:val="none" w:sz="0" w:space="0" w:color="auto"/>
      </w:divBdr>
    </w:div>
    <w:div w:id="1068072023">
      <w:bodyDiv w:val="1"/>
      <w:marLeft w:val="0"/>
      <w:marRight w:val="0"/>
      <w:marTop w:val="0"/>
      <w:marBottom w:val="0"/>
      <w:divBdr>
        <w:top w:val="none" w:sz="0" w:space="0" w:color="auto"/>
        <w:left w:val="none" w:sz="0" w:space="0" w:color="auto"/>
        <w:bottom w:val="none" w:sz="0" w:space="0" w:color="auto"/>
        <w:right w:val="none" w:sz="0" w:space="0" w:color="auto"/>
      </w:divBdr>
    </w:div>
    <w:div w:id="1149249746">
      <w:bodyDiv w:val="1"/>
      <w:marLeft w:val="0"/>
      <w:marRight w:val="0"/>
      <w:marTop w:val="0"/>
      <w:marBottom w:val="0"/>
      <w:divBdr>
        <w:top w:val="none" w:sz="0" w:space="0" w:color="auto"/>
        <w:left w:val="none" w:sz="0" w:space="0" w:color="auto"/>
        <w:bottom w:val="none" w:sz="0" w:space="0" w:color="auto"/>
        <w:right w:val="none" w:sz="0" w:space="0" w:color="auto"/>
      </w:divBdr>
    </w:div>
    <w:div w:id="1256134129">
      <w:bodyDiv w:val="1"/>
      <w:marLeft w:val="0"/>
      <w:marRight w:val="0"/>
      <w:marTop w:val="0"/>
      <w:marBottom w:val="0"/>
      <w:divBdr>
        <w:top w:val="none" w:sz="0" w:space="0" w:color="auto"/>
        <w:left w:val="none" w:sz="0" w:space="0" w:color="auto"/>
        <w:bottom w:val="none" w:sz="0" w:space="0" w:color="auto"/>
        <w:right w:val="none" w:sz="0" w:space="0" w:color="auto"/>
      </w:divBdr>
      <w:divsChild>
        <w:div w:id="867253589">
          <w:marLeft w:val="0"/>
          <w:marRight w:val="0"/>
          <w:marTop w:val="0"/>
          <w:marBottom w:val="0"/>
          <w:divBdr>
            <w:top w:val="none" w:sz="0" w:space="0" w:color="auto"/>
            <w:left w:val="none" w:sz="0" w:space="0" w:color="auto"/>
            <w:bottom w:val="none" w:sz="0" w:space="0" w:color="auto"/>
            <w:right w:val="none" w:sz="0" w:space="0" w:color="auto"/>
          </w:divBdr>
        </w:div>
        <w:div w:id="169368255">
          <w:marLeft w:val="0"/>
          <w:marRight w:val="0"/>
          <w:marTop w:val="0"/>
          <w:marBottom w:val="0"/>
          <w:divBdr>
            <w:top w:val="none" w:sz="0" w:space="0" w:color="auto"/>
            <w:left w:val="none" w:sz="0" w:space="0" w:color="auto"/>
            <w:bottom w:val="none" w:sz="0" w:space="0" w:color="auto"/>
            <w:right w:val="none" w:sz="0" w:space="0" w:color="auto"/>
          </w:divBdr>
        </w:div>
        <w:div w:id="1870026933">
          <w:marLeft w:val="0"/>
          <w:marRight w:val="0"/>
          <w:marTop w:val="0"/>
          <w:marBottom w:val="0"/>
          <w:divBdr>
            <w:top w:val="none" w:sz="0" w:space="0" w:color="auto"/>
            <w:left w:val="none" w:sz="0" w:space="0" w:color="auto"/>
            <w:bottom w:val="none" w:sz="0" w:space="0" w:color="auto"/>
            <w:right w:val="none" w:sz="0" w:space="0" w:color="auto"/>
          </w:divBdr>
        </w:div>
      </w:divsChild>
    </w:div>
    <w:div w:id="1424909538">
      <w:bodyDiv w:val="1"/>
      <w:marLeft w:val="0"/>
      <w:marRight w:val="0"/>
      <w:marTop w:val="0"/>
      <w:marBottom w:val="0"/>
      <w:divBdr>
        <w:top w:val="none" w:sz="0" w:space="0" w:color="auto"/>
        <w:left w:val="none" w:sz="0" w:space="0" w:color="auto"/>
        <w:bottom w:val="none" w:sz="0" w:space="0" w:color="auto"/>
        <w:right w:val="none" w:sz="0" w:space="0" w:color="auto"/>
      </w:divBdr>
    </w:div>
    <w:div w:id="1442988829">
      <w:bodyDiv w:val="1"/>
      <w:marLeft w:val="0"/>
      <w:marRight w:val="0"/>
      <w:marTop w:val="0"/>
      <w:marBottom w:val="0"/>
      <w:divBdr>
        <w:top w:val="none" w:sz="0" w:space="0" w:color="auto"/>
        <w:left w:val="none" w:sz="0" w:space="0" w:color="auto"/>
        <w:bottom w:val="none" w:sz="0" w:space="0" w:color="auto"/>
        <w:right w:val="none" w:sz="0" w:space="0" w:color="auto"/>
      </w:divBdr>
      <w:divsChild>
        <w:div w:id="268009099">
          <w:marLeft w:val="0"/>
          <w:marRight w:val="0"/>
          <w:marTop w:val="0"/>
          <w:marBottom w:val="0"/>
          <w:divBdr>
            <w:top w:val="none" w:sz="0" w:space="0" w:color="auto"/>
            <w:left w:val="none" w:sz="0" w:space="0" w:color="auto"/>
            <w:bottom w:val="none" w:sz="0" w:space="0" w:color="auto"/>
            <w:right w:val="none" w:sz="0" w:space="0" w:color="auto"/>
          </w:divBdr>
        </w:div>
      </w:divsChild>
    </w:div>
    <w:div w:id="1549106389">
      <w:bodyDiv w:val="1"/>
      <w:marLeft w:val="0"/>
      <w:marRight w:val="0"/>
      <w:marTop w:val="0"/>
      <w:marBottom w:val="0"/>
      <w:divBdr>
        <w:top w:val="none" w:sz="0" w:space="0" w:color="auto"/>
        <w:left w:val="none" w:sz="0" w:space="0" w:color="auto"/>
        <w:bottom w:val="none" w:sz="0" w:space="0" w:color="auto"/>
        <w:right w:val="none" w:sz="0" w:space="0" w:color="auto"/>
      </w:divBdr>
    </w:div>
    <w:div w:id="1599753918">
      <w:bodyDiv w:val="1"/>
      <w:marLeft w:val="0"/>
      <w:marRight w:val="0"/>
      <w:marTop w:val="0"/>
      <w:marBottom w:val="0"/>
      <w:divBdr>
        <w:top w:val="none" w:sz="0" w:space="0" w:color="auto"/>
        <w:left w:val="none" w:sz="0" w:space="0" w:color="auto"/>
        <w:bottom w:val="none" w:sz="0" w:space="0" w:color="auto"/>
        <w:right w:val="none" w:sz="0" w:space="0" w:color="auto"/>
      </w:divBdr>
      <w:divsChild>
        <w:div w:id="1885024282">
          <w:marLeft w:val="0"/>
          <w:marRight w:val="0"/>
          <w:marTop w:val="0"/>
          <w:marBottom w:val="0"/>
          <w:divBdr>
            <w:top w:val="none" w:sz="0" w:space="0" w:color="auto"/>
            <w:left w:val="none" w:sz="0" w:space="0" w:color="auto"/>
            <w:bottom w:val="none" w:sz="0" w:space="0" w:color="auto"/>
            <w:right w:val="none" w:sz="0" w:space="0" w:color="auto"/>
          </w:divBdr>
        </w:div>
        <w:div w:id="1927111496">
          <w:marLeft w:val="0"/>
          <w:marRight w:val="0"/>
          <w:marTop w:val="0"/>
          <w:marBottom w:val="0"/>
          <w:divBdr>
            <w:top w:val="none" w:sz="0" w:space="0" w:color="auto"/>
            <w:left w:val="none" w:sz="0" w:space="0" w:color="auto"/>
            <w:bottom w:val="none" w:sz="0" w:space="0" w:color="auto"/>
            <w:right w:val="none" w:sz="0" w:space="0" w:color="auto"/>
          </w:divBdr>
        </w:div>
        <w:div w:id="1407145500">
          <w:marLeft w:val="0"/>
          <w:marRight w:val="0"/>
          <w:marTop w:val="0"/>
          <w:marBottom w:val="0"/>
          <w:divBdr>
            <w:top w:val="none" w:sz="0" w:space="0" w:color="auto"/>
            <w:left w:val="none" w:sz="0" w:space="0" w:color="auto"/>
            <w:bottom w:val="none" w:sz="0" w:space="0" w:color="auto"/>
            <w:right w:val="none" w:sz="0" w:space="0" w:color="auto"/>
          </w:divBdr>
        </w:div>
        <w:div w:id="535854439">
          <w:marLeft w:val="0"/>
          <w:marRight w:val="0"/>
          <w:marTop w:val="0"/>
          <w:marBottom w:val="0"/>
          <w:divBdr>
            <w:top w:val="none" w:sz="0" w:space="0" w:color="auto"/>
            <w:left w:val="none" w:sz="0" w:space="0" w:color="auto"/>
            <w:bottom w:val="none" w:sz="0" w:space="0" w:color="auto"/>
            <w:right w:val="none" w:sz="0" w:space="0" w:color="auto"/>
          </w:divBdr>
        </w:div>
        <w:div w:id="2003239905">
          <w:marLeft w:val="0"/>
          <w:marRight w:val="0"/>
          <w:marTop w:val="0"/>
          <w:marBottom w:val="0"/>
          <w:divBdr>
            <w:top w:val="none" w:sz="0" w:space="0" w:color="auto"/>
            <w:left w:val="none" w:sz="0" w:space="0" w:color="auto"/>
            <w:bottom w:val="none" w:sz="0" w:space="0" w:color="auto"/>
            <w:right w:val="none" w:sz="0" w:space="0" w:color="auto"/>
          </w:divBdr>
        </w:div>
      </w:divsChild>
    </w:div>
    <w:div w:id="1644962584">
      <w:bodyDiv w:val="1"/>
      <w:marLeft w:val="0"/>
      <w:marRight w:val="0"/>
      <w:marTop w:val="0"/>
      <w:marBottom w:val="0"/>
      <w:divBdr>
        <w:top w:val="none" w:sz="0" w:space="0" w:color="auto"/>
        <w:left w:val="none" w:sz="0" w:space="0" w:color="auto"/>
        <w:bottom w:val="none" w:sz="0" w:space="0" w:color="auto"/>
        <w:right w:val="none" w:sz="0" w:space="0" w:color="auto"/>
      </w:divBdr>
      <w:divsChild>
        <w:div w:id="1290548940">
          <w:marLeft w:val="0"/>
          <w:marRight w:val="0"/>
          <w:marTop w:val="0"/>
          <w:marBottom w:val="0"/>
          <w:divBdr>
            <w:top w:val="none" w:sz="0" w:space="0" w:color="auto"/>
            <w:left w:val="none" w:sz="0" w:space="0" w:color="auto"/>
            <w:bottom w:val="none" w:sz="0" w:space="0" w:color="auto"/>
            <w:right w:val="none" w:sz="0" w:space="0" w:color="auto"/>
          </w:divBdr>
        </w:div>
        <w:div w:id="1200707263">
          <w:marLeft w:val="0"/>
          <w:marRight w:val="0"/>
          <w:marTop w:val="0"/>
          <w:marBottom w:val="0"/>
          <w:divBdr>
            <w:top w:val="none" w:sz="0" w:space="0" w:color="auto"/>
            <w:left w:val="none" w:sz="0" w:space="0" w:color="auto"/>
            <w:bottom w:val="none" w:sz="0" w:space="0" w:color="auto"/>
            <w:right w:val="none" w:sz="0" w:space="0" w:color="auto"/>
          </w:divBdr>
        </w:div>
        <w:div w:id="2083749031">
          <w:marLeft w:val="0"/>
          <w:marRight w:val="0"/>
          <w:marTop w:val="0"/>
          <w:marBottom w:val="0"/>
          <w:divBdr>
            <w:top w:val="none" w:sz="0" w:space="0" w:color="auto"/>
            <w:left w:val="none" w:sz="0" w:space="0" w:color="auto"/>
            <w:bottom w:val="none" w:sz="0" w:space="0" w:color="auto"/>
            <w:right w:val="none" w:sz="0" w:space="0" w:color="auto"/>
          </w:divBdr>
        </w:div>
        <w:div w:id="780808184">
          <w:marLeft w:val="0"/>
          <w:marRight w:val="0"/>
          <w:marTop w:val="0"/>
          <w:marBottom w:val="0"/>
          <w:divBdr>
            <w:top w:val="none" w:sz="0" w:space="0" w:color="auto"/>
            <w:left w:val="none" w:sz="0" w:space="0" w:color="auto"/>
            <w:bottom w:val="none" w:sz="0" w:space="0" w:color="auto"/>
            <w:right w:val="none" w:sz="0" w:space="0" w:color="auto"/>
          </w:divBdr>
        </w:div>
        <w:div w:id="1130854431">
          <w:marLeft w:val="0"/>
          <w:marRight w:val="0"/>
          <w:marTop w:val="0"/>
          <w:marBottom w:val="0"/>
          <w:divBdr>
            <w:top w:val="none" w:sz="0" w:space="0" w:color="auto"/>
            <w:left w:val="none" w:sz="0" w:space="0" w:color="auto"/>
            <w:bottom w:val="none" w:sz="0" w:space="0" w:color="auto"/>
            <w:right w:val="none" w:sz="0" w:space="0" w:color="auto"/>
          </w:divBdr>
        </w:div>
      </w:divsChild>
    </w:div>
    <w:div w:id="1834904450">
      <w:bodyDiv w:val="1"/>
      <w:marLeft w:val="0"/>
      <w:marRight w:val="0"/>
      <w:marTop w:val="0"/>
      <w:marBottom w:val="0"/>
      <w:divBdr>
        <w:top w:val="none" w:sz="0" w:space="0" w:color="auto"/>
        <w:left w:val="none" w:sz="0" w:space="0" w:color="auto"/>
        <w:bottom w:val="none" w:sz="0" w:space="0" w:color="auto"/>
        <w:right w:val="none" w:sz="0" w:space="0" w:color="auto"/>
      </w:divBdr>
      <w:divsChild>
        <w:div w:id="1244877118">
          <w:marLeft w:val="0"/>
          <w:marRight w:val="0"/>
          <w:marTop w:val="0"/>
          <w:marBottom w:val="0"/>
          <w:divBdr>
            <w:top w:val="none" w:sz="0" w:space="0" w:color="auto"/>
            <w:left w:val="none" w:sz="0" w:space="0" w:color="auto"/>
            <w:bottom w:val="none" w:sz="0" w:space="0" w:color="auto"/>
            <w:right w:val="none" w:sz="0" w:space="0" w:color="auto"/>
          </w:divBdr>
        </w:div>
        <w:div w:id="1181160182">
          <w:marLeft w:val="0"/>
          <w:marRight w:val="0"/>
          <w:marTop w:val="0"/>
          <w:marBottom w:val="0"/>
          <w:divBdr>
            <w:top w:val="none" w:sz="0" w:space="0" w:color="auto"/>
            <w:left w:val="none" w:sz="0" w:space="0" w:color="auto"/>
            <w:bottom w:val="none" w:sz="0" w:space="0" w:color="auto"/>
            <w:right w:val="none" w:sz="0" w:space="0" w:color="auto"/>
          </w:divBdr>
        </w:div>
        <w:div w:id="2105874697">
          <w:marLeft w:val="0"/>
          <w:marRight w:val="0"/>
          <w:marTop w:val="0"/>
          <w:marBottom w:val="0"/>
          <w:divBdr>
            <w:top w:val="none" w:sz="0" w:space="0" w:color="auto"/>
            <w:left w:val="none" w:sz="0" w:space="0" w:color="auto"/>
            <w:bottom w:val="none" w:sz="0" w:space="0" w:color="auto"/>
            <w:right w:val="none" w:sz="0" w:space="0" w:color="auto"/>
          </w:divBdr>
        </w:div>
      </w:divsChild>
    </w:div>
    <w:div w:id="1884630854">
      <w:bodyDiv w:val="1"/>
      <w:marLeft w:val="0"/>
      <w:marRight w:val="0"/>
      <w:marTop w:val="0"/>
      <w:marBottom w:val="0"/>
      <w:divBdr>
        <w:top w:val="none" w:sz="0" w:space="0" w:color="auto"/>
        <w:left w:val="none" w:sz="0" w:space="0" w:color="auto"/>
        <w:bottom w:val="none" w:sz="0" w:space="0" w:color="auto"/>
        <w:right w:val="none" w:sz="0" w:space="0" w:color="auto"/>
      </w:divBdr>
    </w:div>
    <w:div w:id="2011790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Richardson</dc:creator>
  <cp:keywords/>
  <dc:description/>
  <cp:lastModifiedBy>Jack Richardson</cp:lastModifiedBy>
  <cp:revision>2</cp:revision>
  <cp:lastPrinted>2017-01-15T16:12:00Z</cp:lastPrinted>
  <dcterms:created xsi:type="dcterms:W3CDTF">2019-01-31T16:24:00Z</dcterms:created>
  <dcterms:modified xsi:type="dcterms:W3CDTF">2019-01-31T16:24:00Z</dcterms:modified>
</cp:coreProperties>
</file>